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A2D" w:rsidRPr="00555950" w:rsidRDefault="003E61EE" w:rsidP="00555950">
      <w:pPr>
        <w:jc w:val="center"/>
        <w:rPr>
          <w:rFonts w:ascii="宋体" w:hAnsi="宋体" w:cs="宋体"/>
          <w:kern w:val="0"/>
          <w:szCs w:val="21"/>
        </w:rPr>
      </w:pPr>
      <w:r>
        <w:rPr>
          <w:rFonts w:hint="eastAsia"/>
        </w:rPr>
        <w:t xml:space="preserve">  </w:t>
      </w:r>
      <w:r w:rsidR="007D674A">
        <w:rPr>
          <w:rFonts w:hint="eastAsia"/>
          <w:sz w:val="36"/>
          <w:szCs w:val="32"/>
        </w:rPr>
        <w:t xml:space="preserve"> </w:t>
      </w:r>
      <w:r>
        <w:rPr>
          <w:rFonts w:ascii="宋体" w:hAnsi="宋体" w:cs="宋体" w:hint="eastAsia"/>
          <w:kern w:val="0"/>
          <w:sz w:val="36"/>
          <w:szCs w:val="36"/>
          <w:lang w:val="zh-CN"/>
        </w:rPr>
        <w:t>BLK19V101-38X38-B V1</w:t>
      </w:r>
      <w:r>
        <w:rPr>
          <w:rFonts w:ascii="宋体" w:hAnsi="宋体" w:cs="宋体" w:hint="eastAsia"/>
          <w:kern w:val="0"/>
          <w:sz w:val="36"/>
          <w:szCs w:val="36"/>
        </w:rPr>
        <w:t>_</w:t>
      </w:r>
      <w:r>
        <w:rPr>
          <w:rFonts w:ascii="宋体" w:hAnsi="宋体" w:cs="宋体" w:hint="eastAsia"/>
          <w:kern w:val="0"/>
          <w:sz w:val="36"/>
          <w:szCs w:val="36"/>
          <w:lang w:val="zh-CN"/>
        </w:rPr>
        <w:t>01</w:t>
      </w:r>
      <w:r w:rsidR="00555950">
        <w:rPr>
          <w:rFonts w:ascii="宋体" w:hAnsi="宋体" w:cs="宋体" w:hint="eastAsia"/>
          <w:kern w:val="0"/>
          <w:sz w:val="36"/>
          <w:szCs w:val="36"/>
        </w:rPr>
        <w:t>接口说明</w:t>
      </w:r>
      <w:r>
        <w:rPr>
          <w:rFonts w:hint="eastAsia"/>
        </w:rPr>
        <w:t xml:space="preserve"> </w:t>
      </w:r>
    </w:p>
    <w:p w:rsidR="00F95A2D" w:rsidRDefault="00F95A2D"/>
    <w:p w:rsidR="00F95A2D" w:rsidRDefault="00964433"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-345765</wp:posOffset>
            </wp:positionH>
            <wp:positionV relativeFrom="margin">
              <wp:posOffset>3508478</wp:posOffset>
            </wp:positionV>
            <wp:extent cx="2822575" cy="2743200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74A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839470</wp:posOffset>
            </wp:positionV>
            <wp:extent cx="2776855" cy="2732405"/>
            <wp:effectExtent l="0" t="0" r="4445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7D674A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2374900</wp:posOffset>
            </wp:positionH>
            <wp:positionV relativeFrom="margin">
              <wp:posOffset>941070</wp:posOffset>
            </wp:positionV>
            <wp:extent cx="2648585" cy="2636520"/>
            <wp:effectExtent l="6033" t="0" r="5397" b="5398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2A0252_副本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858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A2D" w:rsidRDefault="00F95A2D"/>
    <w:p w:rsidR="00F95A2D" w:rsidRDefault="00F95A2D">
      <w:bookmarkStart w:id="0" w:name="_GoBack"/>
      <w:bookmarkEnd w:id="0"/>
    </w:p>
    <w:tbl>
      <w:tblPr>
        <w:tblW w:w="8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69"/>
        <w:gridCol w:w="1650"/>
        <w:gridCol w:w="2390"/>
        <w:gridCol w:w="1705"/>
      </w:tblGrid>
      <w:tr w:rsidR="00F95A2D">
        <w:trPr>
          <w:trHeight w:val="90"/>
        </w:trPr>
        <w:tc>
          <w:tcPr>
            <w:tcW w:w="170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069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3E61EE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color w:val="0000FF"/>
                <w:sz w:val="18"/>
                <w:szCs w:val="18"/>
              </w:rPr>
              <w:t>J3</w:t>
            </w: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hint="eastAsia"/>
                <w:sz w:val="18"/>
                <w:szCs w:val="18"/>
              </w:rPr>
              <w:t>网口数据接</w:t>
            </w:r>
            <w:r>
              <w:rPr>
                <w:rFonts w:ascii="宋体" w:hAnsi="宋体" w:hint="eastAsia"/>
                <w:sz w:val="18"/>
                <w:szCs w:val="18"/>
              </w:rPr>
              <w:t>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hint="eastAsia"/>
                <w:sz w:val="18"/>
                <w:szCs w:val="18"/>
              </w:rPr>
              <w:t>网口数据接</w:t>
            </w:r>
            <w:r>
              <w:rPr>
                <w:rFonts w:ascii="宋体" w:hAnsi="宋体" w:hint="eastAsia"/>
                <w:sz w:val="18"/>
                <w:szCs w:val="18"/>
              </w:rPr>
              <w:t>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F95A2D">
        <w:trPr>
          <w:trHeight w:val="90"/>
        </w:trPr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3E61EE">
            <w:pPr>
              <w:jc w:val="center"/>
              <w:rPr>
                <w:szCs w:val="21"/>
              </w:rPr>
            </w:pPr>
            <w:r>
              <w:rPr>
                <w:rFonts w:hint="eastAsia"/>
                <w:color w:val="0000FF"/>
                <w:szCs w:val="21"/>
              </w:rPr>
              <w:t>J1</w:t>
            </w: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J14</w:t>
            </w: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MIC_P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ALMIN_GPIO144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F95A2D">
        <w:trPr>
          <w:trHeight w:val="290"/>
        </w:trPr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J19</w:t>
            </w: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SD0_CCLK_OUT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SD</w:t>
            </w:r>
            <w:r>
              <w:rPr>
                <w:rFonts w:ascii="宋体" w:hAnsi="宋体" w:cs="宋体" w:hint="eastAsia"/>
                <w:kern w:val="0"/>
                <w:szCs w:val="21"/>
              </w:rPr>
              <w:t>时钟线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SD0_CCMD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SD</w:t>
            </w:r>
            <w:r>
              <w:rPr>
                <w:rFonts w:ascii="宋体" w:hAnsi="宋体" w:cs="宋体" w:hint="eastAsia"/>
                <w:kern w:val="0"/>
                <w:szCs w:val="21"/>
              </w:rPr>
              <w:t>控制线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SD0_CDATA0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SD0_CDATA1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SD0_CDATA2 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SD0_CDATA3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LED_GPIO57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SET_GPIO56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复位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BAT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电池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ALMOUT_GPIO145 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报警输出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USB_DM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</w:t>
            </w:r>
            <w:r>
              <w:rPr>
                <w:rFonts w:ascii="宋体" w:hAnsi="宋体" w:cs="宋体" w:hint="eastAsia"/>
                <w:kern w:val="0"/>
                <w:szCs w:val="21"/>
              </w:rPr>
              <w:t>数据口</w:t>
            </w:r>
          </w:p>
        </w:tc>
      </w:tr>
      <w:tr w:rsidR="00F95A2D">
        <w:trPr>
          <w:trHeight w:val="314"/>
        </w:trPr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USB_DP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</w:t>
            </w:r>
            <w:r>
              <w:rPr>
                <w:rFonts w:ascii="宋体" w:hAnsi="宋体" w:cs="宋体" w:hint="eastAsia"/>
                <w:kern w:val="0"/>
                <w:szCs w:val="21"/>
              </w:rPr>
              <w:t>数据口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5V</w:t>
            </w:r>
            <w:r>
              <w:rPr>
                <w:rFonts w:hint="eastAsia"/>
              </w:rPr>
              <w:t>输入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USB_CONTROL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控制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J12</w:t>
            </w: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+12V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+12V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+12V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+12V</w:t>
            </w:r>
          </w:p>
        </w:tc>
      </w:tr>
      <w:tr w:rsidR="00F95A2D">
        <w:trPr>
          <w:trHeight w:val="90"/>
        </w:trPr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+5V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+5V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MIPI0_CKP/VI0_DATA7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MIPI0_D3P/VI0_DATA6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MIPI0_D3M/VI0_DATA5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MIPI1_CKM/VI0_DATA4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MIPI1_CKP/VI0_DATA3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MIPI0_D2P/VI0_DATA2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MIPI0_D2M/VI0_DATA1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MIPI0_D0P/VI0_DATA0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MIPI0_D1M/VI0_HS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行同步信号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MIPI0_D1P/VI0_CLK 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MIPI0_D0M/VI0_VS 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场同步信号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SENSOR0_CLK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Sensor</w:t>
            </w: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SPI0_CLK/I2C0_SCL 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SPI0_CSN 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SPI</w:t>
            </w:r>
            <w:r>
              <w:rPr>
                <w:rFonts w:hint="eastAsia"/>
              </w:rPr>
              <w:t>使能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SPI0_SDI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数据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NC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NC 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SAR_ADC_CH1/GPIO16_1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预留</w:t>
            </w:r>
            <w:r>
              <w:rPr>
                <w:rFonts w:hint="eastAsia"/>
              </w:rPr>
              <w:t>GPIO</w:t>
            </w:r>
          </w:p>
        </w:tc>
      </w:tr>
      <w:tr w:rsidR="00F95A2D">
        <w:trPr>
          <w:trHeight w:val="290"/>
        </w:trPr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+1.8V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+1.8V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SPI0_SDO/I2C0_SDA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数据位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MIPI1_D0M/VI0_DATA15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MIPI1_D1M/VI0_DATA14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MIPI1_D1P/VI0_DATA13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MIPI1_D2P/VI0_DATA12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MIPI1_D2M/VI0_DATA11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MIPI1_D3M/VI0_DATA10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MIPI1_D3P/VI0_DATA9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MIPI0_CKM/VI0_DATA8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IRCA1_GPIO134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IR</w:t>
            </w:r>
            <w:r>
              <w:rPr>
                <w:rFonts w:hint="eastAsia"/>
              </w:rPr>
              <w:t>控制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IRCB1_GPIO135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IR</w:t>
            </w:r>
            <w:r>
              <w:rPr>
                <w:rFonts w:hint="eastAsia"/>
              </w:rPr>
              <w:t>控制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F95A2D" w:rsidRDefault="003E61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J13</w:t>
            </w:r>
          </w:p>
          <w:p w:rsidR="00F95A2D" w:rsidRDefault="00F95A2D">
            <w:pPr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MIPI2_D2P/VI1_DATA7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MIPI2_D2M/VI1_DATA6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VI1_DATA5/GPIO2_7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VI1_DATA4/GPIO2_6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VI1_DATA3/GPIO2_5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VI1_DATA2/GPIO2_4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VI1_DATA1/GPIO2_3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VI1_DATA0/GPIO2_2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VI1_HS/GPIO3_0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行同步信号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VI1_CLK/GPIO2_1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VI1_VS/GPIO2_0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场同步信号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SENSOR1_CLK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SENSOR</w:t>
            </w: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SPI1_CLK/I2C1_SCL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SPI1_CSN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SPI</w:t>
            </w:r>
            <w:r>
              <w:rPr>
                <w:rFonts w:hint="eastAsia"/>
              </w:rPr>
              <w:t>使能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SPI1_SDI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数据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NC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SAR_ADC_CH2/GPIO16_2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预留</w:t>
            </w:r>
            <w:r>
              <w:rPr>
                <w:rFonts w:hint="eastAsia"/>
              </w:rPr>
              <w:t>GPIO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+1.8V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+1.8V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SPI1_SDO/I2C1_SDA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I2C</w:t>
            </w:r>
            <w:r>
              <w:rPr>
                <w:rFonts w:hint="eastAsia"/>
              </w:rPr>
              <w:t>时钟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MIPI2_CKM/VI1_DATA15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MIPI2_CKP/VI1_DATA14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MIPI2_D3M/VI1_DATA13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MIPI2_D3P/VI1_DATA12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MIPI2_D1M/VI1_DATA11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MIPI2_D1P/VI1_DATA10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MIPI2_D0P/VI1_DATA9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MIPI2_D0M/VI1_DATA8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ascii="宋体" w:hAnsi="宋体" w:cs="宋体" w:hint="eastAsia"/>
                <w:kern w:val="0"/>
                <w:szCs w:val="21"/>
              </w:rPr>
              <w:t>数据位</w:t>
            </w: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IRCA2_GPIO136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IR</w:t>
            </w:r>
            <w:r>
              <w:rPr>
                <w:rFonts w:hint="eastAsia"/>
              </w:rPr>
              <w:t>控制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IRCB2_GPIO137 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IR</w:t>
            </w:r>
            <w:r>
              <w:rPr>
                <w:rFonts w:hint="eastAsia"/>
              </w:rPr>
              <w:t>控制</w:t>
            </w:r>
          </w:p>
        </w:tc>
      </w:tr>
      <w:tr w:rsidR="00F95A2D">
        <w:tc>
          <w:tcPr>
            <w:tcW w:w="1700" w:type="dxa"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69" w:type="dxa"/>
            <w:vMerge/>
            <w:vAlign w:val="center"/>
          </w:tcPr>
          <w:p w:rsidR="00F95A2D" w:rsidRDefault="00F95A2D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50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2390" w:type="dxa"/>
            <w:vAlign w:val="center"/>
          </w:tcPr>
          <w:p w:rsidR="00F95A2D" w:rsidRDefault="003E61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95A2D" w:rsidRDefault="003E61EE">
            <w:pPr>
              <w:jc w:val="center"/>
            </w:pPr>
            <w:r>
              <w:rPr>
                <w:rFonts w:hint="eastAsia"/>
              </w:rPr>
              <w:t>GND</w:t>
            </w:r>
          </w:p>
        </w:tc>
      </w:tr>
    </w:tbl>
    <w:p w:rsidR="00F95A2D" w:rsidRDefault="00F95A2D"/>
    <w:sectPr w:rsidR="00F95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1EE" w:rsidRDefault="003E61EE" w:rsidP="00C90507">
      <w:r>
        <w:separator/>
      </w:r>
    </w:p>
  </w:endnote>
  <w:endnote w:type="continuationSeparator" w:id="0">
    <w:p w:rsidR="003E61EE" w:rsidRDefault="003E61EE" w:rsidP="00C90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1EE" w:rsidRDefault="003E61EE" w:rsidP="00C90507">
      <w:r>
        <w:separator/>
      </w:r>
    </w:p>
  </w:footnote>
  <w:footnote w:type="continuationSeparator" w:id="0">
    <w:p w:rsidR="003E61EE" w:rsidRDefault="003E61EE" w:rsidP="00C905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E61EE"/>
    <w:rsid w:val="00555950"/>
    <w:rsid w:val="007D674A"/>
    <w:rsid w:val="00892613"/>
    <w:rsid w:val="00964433"/>
    <w:rsid w:val="00C90507"/>
    <w:rsid w:val="00F95A2D"/>
    <w:rsid w:val="203B216E"/>
    <w:rsid w:val="24CD40C6"/>
    <w:rsid w:val="298A19D9"/>
    <w:rsid w:val="322145F9"/>
    <w:rsid w:val="53715591"/>
    <w:rsid w:val="58B73C68"/>
    <w:rsid w:val="665D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ADEBD4"/>
  <w15:docId w15:val="{7C3AFB01-40C8-43EF-A66F-B4018F3C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qFormat/>
    <w:rPr>
      <w:rFonts w:ascii="Arial" w:hAnsi="Arial" w:cs="Arial"/>
      <w:color w:val="FF0000"/>
      <w:sz w:val="8"/>
      <w:szCs w:val="8"/>
    </w:rPr>
  </w:style>
  <w:style w:type="paragraph" w:styleId="a3">
    <w:name w:val="header"/>
    <w:basedOn w:val="a"/>
    <w:link w:val="a4"/>
    <w:rsid w:val="00C90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90507"/>
    <w:rPr>
      <w:kern w:val="2"/>
      <w:sz w:val="18"/>
      <w:szCs w:val="18"/>
    </w:rPr>
  </w:style>
  <w:style w:type="paragraph" w:styleId="a5">
    <w:name w:val="footer"/>
    <w:basedOn w:val="a"/>
    <w:link w:val="a6"/>
    <w:rsid w:val="00C90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905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398</Words>
  <Characters>2274</Characters>
  <Application>Microsoft Office Word</Application>
  <DocSecurity>0</DocSecurity>
  <Lines>18</Lines>
  <Paragraphs>5</Paragraphs>
  <ScaleCrop>false</ScaleCrop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崔志鹏</cp:lastModifiedBy>
  <cp:revision>2</cp:revision>
  <dcterms:created xsi:type="dcterms:W3CDTF">2018-02-27T02:19:00Z</dcterms:created>
  <dcterms:modified xsi:type="dcterms:W3CDTF">2018-03-05T02:24:00Z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